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5D" w:rsidRPr="0091725D" w:rsidRDefault="0091725D" w:rsidP="001B5B5B">
      <w:pPr>
        <w:tabs>
          <w:tab w:val="left" w:pos="0"/>
        </w:tabs>
        <w:rPr>
          <w:b/>
          <w:sz w:val="32"/>
          <w:szCs w:val="32"/>
        </w:rPr>
      </w:pPr>
      <w:r>
        <w:rPr>
          <w:b/>
          <w:sz w:val="32"/>
          <w:szCs w:val="32"/>
        </w:rPr>
        <w:tab/>
        <w:t xml:space="preserve">         </w:t>
      </w:r>
      <w:r w:rsidR="001B5B5B">
        <w:rPr>
          <w:b/>
          <w:sz w:val="32"/>
          <w:szCs w:val="32"/>
        </w:rPr>
        <w:t xml:space="preserve">    </w:t>
      </w:r>
      <w:r w:rsidRPr="0091725D">
        <w:rPr>
          <w:b/>
          <w:sz w:val="32"/>
          <w:szCs w:val="32"/>
        </w:rPr>
        <w:t>FROM KEVIN PRICE - OUR MINISTER</w:t>
      </w:r>
    </w:p>
    <w:p w:rsidR="0091725D" w:rsidRPr="0091725D" w:rsidRDefault="0091725D">
      <w:pPr>
        <w:rPr>
          <w:b/>
          <w:sz w:val="27"/>
          <w:szCs w:val="27"/>
        </w:rPr>
      </w:pPr>
    </w:p>
    <w:p w:rsidR="0091725D" w:rsidRDefault="0091725D">
      <w:pPr>
        <w:rPr>
          <w:sz w:val="27"/>
          <w:szCs w:val="27"/>
        </w:rPr>
      </w:pPr>
    </w:p>
    <w:p w:rsidR="001B5B5B" w:rsidRDefault="0091725D">
      <w:pPr>
        <w:rPr>
          <w:sz w:val="27"/>
          <w:szCs w:val="27"/>
        </w:rPr>
      </w:pPr>
      <w:r>
        <w:rPr>
          <w:sz w:val="27"/>
          <w:szCs w:val="27"/>
        </w:rPr>
        <w:t xml:space="preserve">When I tell people I moved to </w:t>
      </w:r>
      <w:proofErr w:type="spellStart"/>
      <w:r>
        <w:rPr>
          <w:sz w:val="27"/>
          <w:szCs w:val="27"/>
        </w:rPr>
        <w:t>Wirksworth</w:t>
      </w:r>
      <w:proofErr w:type="spellEnd"/>
      <w:r>
        <w:rPr>
          <w:sz w:val="27"/>
          <w:szCs w:val="27"/>
        </w:rPr>
        <w:t xml:space="preserve"> from Watford the usual response is along the lines of ‘big difference then!’  Well, that’s what I was expecting in September 2017 when I came to join a fellowship that was </w:t>
      </w:r>
      <w:r>
        <w:rPr>
          <w:rStyle w:val="Emphasis"/>
          <w:sz w:val="27"/>
          <w:szCs w:val="27"/>
        </w:rPr>
        <w:t>doing church differently</w:t>
      </w:r>
      <w:r>
        <w:rPr>
          <w:sz w:val="27"/>
          <w:szCs w:val="27"/>
        </w:rPr>
        <w:t>.</w:t>
      </w:r>
      <w:r>
        <w:rPr>
          <w:sz w:val="27"/>
          <w:szCs w:val="27"/>
        </w:rPr>
        <w:br/>
      </w:r>
      <w:r>
        <w:rPr>
          <w:sz w:val="27"/>
          <w:szCs w:val="27"/>
        </w:rPr>
        <w:br/>
        <w:t xml:space="preserve">One of the most pleasing things about Wellspring is the willingness to embrace change, explore and take risks with our faith and its expression. Whether this be adopting new patterns of Sunday </w:t>
      </w:r>
      <w:proofErr w:type="gramStart"/>
      <w:r>
        <w:rPr>
          <w:sz w:val="27"/>
          <w:szCs w:val="27"/>
        </w:rPr>
        <w:t>worship,</w:t>
      </w:r>
      <w:proofErr w:type="gramEnd"/>
      <w:r>
        <w:rPr>
          <w:sz w:val="27"/>
          <w:szCs w:val="27"/>
        </w:rPr>
        <w:t xml:space="preserve"> or the perpetual transformation of our upper worship space or running a pop-up shop, it is always met with enthusiasm and support.</w:t>
      </w:r>
      <w:r>
        <w:rPr>
          <w:sz w:val="27"/>
          <w:szCs w:val="27"/>
        </w:rPr>
        <w:br/>
      </w:r>
      <w:r>
        <w:rPr>
          <w:sz w:val="27"/>
          <w:szCs w:val="27"/>
        </w:rPr>
        <w:br/>
      </w:r>
      <w:proofErr w:type="spellStart"/>
      <w:r>
        <w:rPr>
          <w:sz w:val="27"/>
          <w:szCs w:val="27"/>
        </w:rPr>
        <w:t>Wirksworth</w:t>
      </w:r>
      <w:proofErr w:type="spellEnd"/>
      <w:r>
        <w:rPr>
          <w:sz w:val="27"/>
          <w:szCs w:val="27"/>
        </w:rPr>
        <w:t xml:space="preserve"> has so much to offer and as minister of Wellspring I am delighted to be actively involved in the life of our town through Churches Together, Christian Aid and being part of the team leading regular school assemblies.</w:t>
      </w:r>
      <w:r>
        <w:rPr>
          <w:sz w:val="27"/>
          <w:szCs w:val="27"/>
        </w:rPr>
        <w:br/>
      </w:r>
      <w:r>
        <w:rPr>
          <w:sz w:val="27"/>
          <w:szCs w:val="27"/>
        </w:rPr>
        <w:br/>
        <w:t>When not ‘at work’ I take great pleasure in the outstanding local scenery with regular walking, and, with the EVR visible from my home in Nether Gardens, I enjoy keeping an eye on the comings and goings of our local railway!</w:t>
      </w:r>
      <w:r>
        <w:rPr>
          <w:sz w:val="27"/>
          <w:szCs w:val="27"/>
        </w:rPr>
        <w:br/>
      </w:r>
      <w:r>
        <w:rPr>
          <w:sz w:val="27"/>
          <w:szCs w:val="27"/>
        </w:rPr>
        <w:br/>
        <w:t>As you browse our website you will get a good impression of church life.  Whether you are new to the area, have lived here for many years or are just visiting, I am confident you will be blessed and welcomed.</w:t>
      </w:r>
      <w:r>
        <w:rPr>
          <w:sz w:val="27"/>
          <w:szCs w:val="27"/>
        </w:rPr>
        <w:br/>
      </w:r>
      <w:r>
        <w:rPr>
          <w:sz w:val="27"/>
          <w:szCs w:val="27"/>
        </w:rPr>
        <w:br/>
        <w:t>We would love to see you!</w:t>
      </w:r>
      <w:r>
        <w:rPr>
          <w:sz w:val="27"/>
          <w:szCs w:val="27"/>
        </w:rPr>
        <w:br/>
        <w:t> </w:t>
      </w:r>
    </w:p>
    <w:p w:rsidR="001B5B5B" w:rsidRPr="001B5B5B" w:rsidRDefault="001B5B5B">
      <w:pPr>
        <w:rPr>
          <w:rFonts w:ascii="Bradley Hand ITC" w:hAnsi="Bradley Hand ITC"/>
          <w:b/>
          <w:color w:val="244061" w:themeColor="accent1" w:themeShade="80"/>
          <w:sz w:val="36"/>
          <w:szCs w:val="36"/>
        </w:rPr>
      </w:pPr>
      <w:r w:rsidRPr="001B5B5B">
        <w:rPr>
          <w:rFonts w:ascii="Bradley Hand ITC" w:hAnsi="Bradley Hand ITC"/>
          <w:b/>
          <w:color w:val="244061" w:themeColor="accent1" w:themeShade="80"/>
          <w:sz w:val="36"/>
          <w:szCs w:val="36"/>
        </w:rPr>
        <w:t>Kevin</w:t>
      </w:r>
    </w:p>
    <w:p w:rsidR="00294C6E" w:rsidRDefault="0091725D">
      <w:r>
        <w:rPr>
          <w:sz w:val="27"/>
          <w:szCs w:val="27"/>
        </w:rPr>
        <w:br/>
      </w:r>
      <w:r w:rsidRPr="001B5B5B">
        <w:rPr>
          <w:rStyle w:val="Strong"/>
          <w:i/>
          <w:sz w:val="27"/>
          <w:szCs w:val="27"/>
        </w:rPr>
        <w:t>Revd Kevin Price</w:t>
      </w:r>
    </w:p>
    <w:sectPr w:rsidR="00294C6E" w:rsidSect="001B5B5B">
      <w:pgSz w:w="11906" w:h="16838"/>
      <w:pgMar w:top="1440" w:right="1133"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displayVerticalDrawingGridEvery w:val="2"/>
  <w:characterSpacingControl w:val="doNotCompress"/>
  <w:compat/>
  <w:rsids>
    <w:rsidRoot w:val="0091725D"/>
    <w:rsid w:val="0010398E"/>
    <w:rsid w:val="001B5B5B"/>
    <w:rsid w:val="00243E6D"/>
    <w:rsid w:val="00294C6E"/>
    <w:rsid w:val="00637B9D"/>
    <w:rsid w:val="0069226D"/>
    <w:rsid w:val="0091725D"/>
    <w:rsid w:val="00A80360"/>
    <w:rsid w:val="00DC1A01"/>
    <w:rsid w:val="00FF3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725D"/>
    <w:rPr>
      <w:i/>
      <w:iCs/>
    </w:rPr>
  </w:style>
  <w:style w:type="character" w:styleId="Strong">
    <w:name w:val="Strong"/>
    <w:basedOn w:val="DefaultParagraphFont"/>
    <w:uiPriority w:val="22"/>
    <w:qFormat/>
    <w:rsid w:val="0091725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2019-07-04T09:31:00Z</dcterms:created>
  <dcterms:modified xsi:type="dcterms:W3CDTF">2020-03-21T22:01:00Z</dcterms:modified>
</cp:coreProperties>
</file>